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  <w:rPr>
          <w:rFonts w:cs="Open Sans"/>
          <w:b/>
          <w:b/>
          <w:sz w:val="22"/>
          <w:szCs w:val="22"/>
        </w:rPr>
      </w:pPr>
      <w:r>
        <w:rPr>
          <w:rFonts w:cs="Open Sans"/>
          <w:b/>
          <w:sz w:val="22"/>
          <w:szCs w:val="22"/>
        </w:rPr>
        <w:t>4.1 Número de empleados y relación nominal del personal de la sociedad, puesto de trabajo que ocupa y régimen de provisión.</w:t>
      </w:r>
    </w:p>
    <w:p>
      <w:pPr>
        <w:pStyle w:val="Cuerpodetexto"/>
        <w:jc w:val="both"/>
        <w:rPr>
          <w:rFonts w:cs="Open Sans"/>
          <w:b/>
          <w:b/>
          <w:sz w:val="24"/>
          <w:szCs w:val="22"/>
        </w:rPr>
      </w:pPr>
      <w:r>
        <w:rPr>
          <w:rFonts w:cs="Open Sans"/>
          <w:b/>
          <w:sz w:val="24"/>
          <w:szCs w:val="22"/>
        </w:rPr>
      </w:r>
    </w:p>
    <w:tbl>
      <w:tblPr>
        <w:tblW w:w="843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1560"/>
        <w:gridCol w:w="4110"/>
        <w:gridCol w:w="2127"/>
      </w:tblGrid>
      <w:tr>
        <w:trPr>
          <w:trHeight w:val="270" w:hRule="atLeast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8DB4E2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Arial"/>
                <w:b/>
                <w:b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es-ES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8DB4E2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es-ES"/>
              </w:rPr>
              <w:t>TRABAJADOR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8DB4E2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es-ES"/>
              </w:rPr>
              <w:t>CATEGORIA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shd w:fill="8DB4E2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/>
                <w:b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es-ES"/>
              </w:rPr>
              <w:t>TIPO DE CONTRATO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B.S.S.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Administrativo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Q.F.I.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F.E.M.N.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Profesora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L.F.J.B.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L.A.F.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R.S.B.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P.M.S.G.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A.M.P.M.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Profesora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A.H.L.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de Biblioteca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Fin Obra o Servicio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A.A.C.P.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Directora - Técnico Superior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C.B.M.T.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Técnico Medio de Archivo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F.M.C.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Coordinadora Gral- Técnico Grado Superior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kern w:val="0"/>
                <w:szCs w:val="20"/>
                <w:lang w:eastAsia="es-ES"/>
              </w:rPr>
              <w:t>L.P.M.P.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bCs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kern w:val="0"/>
                <w:szCs w:val="20"/>
                <w:lang w:eastAsia="es-ES"/>
              </w:rPr>
              <w:t>Técnico Medio de Archivo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M.R.A.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Técnico Superior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M.G.Y.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Técnico Medio de Archivo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M.M.I.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de Biblioteca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N.S.Y.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de Biblioteca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O.R.J.M.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Oficial 1º mantenimiento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19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R.A.A.L.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de Biblioteca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R.T.M.R.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Limpiadora de bibliotecas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R.M.I.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Coordinadora – Técnico Superior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S.A.L.M.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Auxiliar de Biblioteca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Interinidad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S.G.J.D.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Gerente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Alta Dirección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G.P.M.V.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Jefe/a 2º Técnico Oficial 3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G.C.F.J.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Subalterno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G.H.M.E.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Limpiadora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G.M.F.C.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Oficial Administrativo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H.A.A.R.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Jefe/a 2º Técnico Oficial 3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29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M.R.C.C.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Técnico Cultural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Interinidad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30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R.S.E.F.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Locutora-Presentadora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31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V.S.A.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Técnico de Sonido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Arial"/>
                <w:kern w:val="0"/>
                <w:szCs w:val="20"/>
                <w:lang w:eastAsia="es-ES"/>
              </w:rPr>
            </w:pPr>
            <w:r>
              <w:rPr>
                <w:rFonts w:eastAsia="Times New Roman" w:cs="Arial"/>
                <w:kern w:val="0"/>
                <w:szCs w:val="20"/>
                <w:lang w:eastAsia="es-ES"/>
              </w:rPr>
              <w:t>Indefinido</w:t>
            </w:r>
          </w:p>
        </w:tc>
      </w:tr>
    </w:tbl>
    <w:p>
      <w:pPr>
        <w:pStyle w:val="Cuerpodetexto"/>
        <w:jc w:val="both"/>
        <w:rPr>
          <w:szCs w:val="20"/>
        </w:rPr>
      </w:pPr>
      <w:r>
        <w:rPr>
          <w:szCs w:val="20"/>
        </w:rPr>
      </w:r>
    </w:p>
    <w:p>
      <w:pPr>
        <w:pStyle w:val="Cuerpodetexto"/>
        <w:jc w:val="right"/>
        <w:rPr>
          <w:szCs w:val="20"/>
        </w:rPr>
      </w:pPr>
      <w:r>
        <w:rPr>
          <w:szCs w:val="20"/>
        </w:rPr>
        <w:t>Actualizado, 27 julio 2022.</w:t>
      </w:r>
    </w:p>
    <w:p>
      <w:pPr>
        <w:pStyle w:val="Cuerpodetexto"/>
        <w:jc w:val="both"/>
        <w:rPr>
          <w:szCs w:val="20"/>
        </w:rPr>
      </w:pPr>
      <w:r>
        <w:rPr>
          <w:szCs w:val="20"/>
        </w:rPr>
      </w:r>
    </w:p>
    <w:p>
      <w:pPr>
        <w:pStyle w:val="Cuerpodetexto"/>
        <w:jc w:val="both"/>
        <w:rPr>
          <w:szCs w:val="20"/>
        </w:rPr>
      </w:pPr>
      <w:r>
        <w:rPr>
          <w:szCs w:val="20"/>
        </w:rPr>
      </w:r>
    </w:p>
    <w:p>
      <w:pPr>
        <w:pStyle w:val="Cuerpodetexto"/>
        <w:spacing w:before="0" w:after="120"/>
        <w:jc w:val="both"/>
        <w:rPr>
          <w:szCs w:val="20"/>
        </w:rPr>
      </w:pPr>
      <w:r>
        <w:rPr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410" w:footer="709" w:bottom="14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5398770" cy="331470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95" r="-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Open San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4"/>
      <w:pBdr/>
      <w:rPr>
        <w:rFonts w:eastAsia="Open Sans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609600" cy="617855"/>
          <wp:effectExtent l="0" t="0" r="0" b="0"/>
          <wp:wrapTight wrapText="bothSides">
            <wp:wrapPolygon edited="0">
              <wp:start x="-295" y="0"/>
              <wp:lineTo x="-295" y="21299"/>
              <wp:lineTo x="21600" y="21299"/>
              <wp:lineTo x="21600" y="0"/>
              <wp:lineTo x="-295" y="0"/>
            </wp:wrapPolygon>
          </wp:wrapTight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9" r="-1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Open Sans"/>
      </w:rPr>
      <w:t xml:space="preserve"> </w:t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Header2"/>
      <w:pBdr>
        <w:bottom w:val="single" w:sz="4" w:space="5" w:color="000000"/>
      </w:pBdr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Empresa Municipal de Gestión de Telde, SL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Open Sans" w:hAnsi="Open Sans" w:eastAsia="Lucida Sans Unicode" w:cs="Open Sans"/>
      <w:color w:val="auto"/>
      <w:kern w:val="2"/>
      <w:sz w:val="20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outlineLvl w:val="0"/>
    </w:pPr>
    <w:rPr>
      <w:rFonts w:ascii="Garamond" w:hAnsi="Garamond" w:eastAsia="Times New Roman" w:cs="Garamond"/>
      <w:kern w:val="0"/>
      <w:sz w:val="24"/>
      <w:szCs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strike w:val="false"/>
      <w:dstrike w:val="false"/>
      <w:color w:val="000000"/>
      <w:spacing w:val="-11"/>
      <w:w w:val="100"/>
      <w:position w:val="0"/>
      <w:sz w:val="20"/>
      <w:sz w:val="20"/>
      <w:vertAlign w:val="baseline"/>
      <w:lang w:val="es-E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rFonts w:ascii="Open Sans" w:hAnsi="Open Sans" w:eastAsia="Lucida Sans Unicode" w:cs="Open Sans"/>
      <w:kern w:val="2"/>
      <w:szCs w:val="24"/>
    </w:rPr>
  </w:style>
  <w:style w:type="character" w:styleId="Ttulo1Car">
    <w:name w:val="Título 1 Car"/>
    <w:qFormat/>
    <w:rPr>
      <w:rFonts w:ascii="Garamond" w:hAnsi="Garamond" w:cs="Garamond"/>
      <w:sz w:val="24"/>
    </w:rPr>
  </w:style>
  <w:style w:type="character" w:styleId="TextodegloboCar">
    <w:name w:val="Texto de globo Car"/>
    <w:qFormat/>
    <w:rPr>
      <w:rFonts w:ascii="Tahoma" w:hAnsi="Tahoma" w:eastAsia="Lucida Sans Unicode" w:cs="Tahoma"/>
      <w:kern w:val="2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  <w:sz w:val="22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">
    <w:name w:val="Heading"/>
    <w:basedOn w:val="Normal"/>
    <w:next w:val="Cuerpodetexto"/>
    <w:qFormat/>
    <w:pPr>
      <w:keepNext w:val="true"/>
      <w:spacing w:before="240" w:after="120"/>
    </w:pPr>
    <w:rPr>
      <w:rFonts w:ascii="Open Sans" w:hAnsi="Open Sans" w:eastAsia="MS Mincho;ＭＳ 明朝" w:cs="Tahoma"/>
      <w:sz w:val="20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Tahoma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sz w:val="22"/>
    </w:rPr>
  </w:style>
  <w:style w:type="paragraph" w:styleId="Header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clear" w:pos="709"/>
        <w:tab w:val="right" w:pos="9637" w:leader="none"/>
      </w:tabs>
      <w:textAlignment w:val="auto"/>
    </w:pPr>
    <w:rPr/>
  </w:style>
  <w:style w:type="paragraph" w:styleId="Header3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4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3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>
      <w:lang w:val="es-E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442</TotalTime>
  <Application>LibreOffice/7.2.1.2$Windows_X86_64 LibreOffice_project/87b77fad49947c1441b67c559c339af8f3517e22</Application>
  <AppVersion>15.0000</AppVersion>
  <Pages>1</Pages>
  <Words>228</Words>
  <Characters>1368</Characters>
  <CharactersWithSpaces>1470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2008-07-23T09:13:00Z</dcterms:created>
  <dc:creator>Usuario</dc:creator>
  <dc:description/>
  <cp:keywords> </cp:keywords>
  <dc:language>es-ES</dc:language>
  <cp:lastModifiedBy>Usuario</cp:lastModifiedBy>
  <cp:lastPrinted>2022-08-02T19:37:00Z</cp:lastPrinted>
  <dcterms:modified xsi:type="dcterms:W3CDTF">2022-08-02T19:37:00Z</dcterms:modified>
  <cp:revision>49</cp:revision>
  <dc:subject/>
  <dc:title/>
</cp:coreProperties>
</file>